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87" w:rsidRDefault="006E1A87" w:rsidP="00973967">
      <w:pPr>
        <w:ind w:right="395"/>
        <w:jc w:val="both"/>
        <w:rPr>
          <w:b/>
        </w:rPr>
      </w:pPr>
      <w:r>
        <w:rPr>
          <w:b/>
        </w:rPr>
        <w:t xml:space="preserve">АННОТАЦИЯ К РАБОЧЕЙ ПРОГРАММЕ </w:t>
      </w:r>
    </w:p>
    <w:p w:rsidR="006E1A87" w:rsidRPr="00316951" w:rsidRDefault="006E1A87" w:rsidP="00973967">
      <w:pPr>
        <w:ind w:right="395"/>
        <w:jc w:val="both"/>
        <w:rPr>
          <w:b/>
        </w:rPr>
      </w:pPr>
      <w:r>
        <w:rPr>
          <w:b/>
        </w:rPr>
        <w:t>музыкального руководителя МБДОУ Детский сад № 6</w:t>
      </w:r>
    </w:p>
    <w:p w:rsidR="006E1A87" w:rsidRPr="00316951" w:rsidRDefault="006E1A87" w:rsidP="00973967">
      <w:pPr>
        <w:ind w:right="395"/>
        <w:jc w:val="both"/>
        <w:rPr>
          <w:b/>
        </w:rPr>
      </w:pPr>
    </w:p>
    <w:p w:rsidR="006E1A87" w:rsidRPr="00316951" w:rsidRDefault="006E1A87" w:rsidP="00973967">
      <w:pPr>
        <w:autoSpaceDE w:val="0"/>
        <w:autoSpaceDN w:val="0"/>
        <w:adjustRightInd w:val="0"/>
        <w:ind w:right="395"/>
        <w:jc w:val="both"/>
      </w:pPr>
      <w:r w:rsidRPr="00316951">
        <w:rPr>
          <w:color w:val="000000"/>
        </w:rPr>
        <w:t xml:space="preserve">                    Богатейшее поле для художественно-эстетического развития детей, а также развития их творче</w:t>
      </w:r>
      <w:r w:rsidRPr="00316951">
        <w:rPr>
          <w:color w:val="000000"/>
        </w:rPr>
        <w:softHyphen/>
        <w:t xml:space="preserve">ских способностей представляет образовательная область «Музыка». Осваивая  эту область знаний — </w:t>
      </w:r>
      <w:r w:rsidRPr="00316951">
        <w:t xml:space="preserve">дети приобщаются к музыкальному искусству – это способствует  развитию музыкальных и общих способностей, формированию музыкальной и общей культуры. </w:t>
      </w:r>
    </w:p>
    <w:p w:rsidR="006E1A87" w:rsidRPr="00316951" w:rsidRDefault="006E1A87" w:rsidP="00973967">
      <w:pPr>
        <w:pStyle w:val="BodyText"/>
        <w:tabs>
          <w:tab w:val="left" w:pos="10160"/>
        </w:tabs>
        <w:ind w:right="395" w:firstLine="720"/>
        <w:jc w:val="both"/>
        <w:rPr>
          <w:sz w:val="24"/>
        </w:rPr>
      </w:pPr>
      <w:r w:rsidRPr="00316951">
        <w:rPr>
          <w:sz w:val="24"/>
        </w:rPr>
        <w:t xml:space="preserve">Настоящая программа описывает курс подготовки по музыкальному развитию детей дошкольного возраста от </w:t>
      </w:r>
      <w:r>
        <w:rPr>
          <w:sz w:val="24"/>
        </w:rPr>
        <w:t>3</w:t>
      </w:r>
      <w:r w:rsidRPr="00316951">
        <w:rPr>
          <w:sz w:val="24"/>
        </w:rPr>
        <w:t xml:space="preserve">-7 лет в соответствии с направлениями работы </w:t>
      </w:r>
      <w:r>
        <w:rPr>
          <w:sz w:val="24"/>
        </w:rPr>
        <w:t>МБДОУ Детский сад № 6.</w:t>
      </w:r>
      <w:r w:rsidRPr="00316951">
        <w:rPr>
          <w:color w:val="000000"/>
          <w:sz w:val="24"/>
        </w:rPr>
        <w:t xml:space="preserve"> Особенностью данного курса является  включение  регионального компонента, активизацию музыкального восприятия через игру</w:t>
      </w:r>
      <w:r>
        <w:rPr>
          <w:color w:val="000000"/>
          <w:sz w:val="24"/>
        </w:rPr>
        <w:t>,</w:t>
      </w:r>
      <w:r w:rsidRPr="00316951">
        <w:rPr>
          <w:color w:val="000000"/>
          <w:sz w:val="24"/>
        </w:rPr>
        <w:t xml:space="preserve"> развивающей работы в</w:t>
      </w:r>
      <w:r>
        <w:rPr>
          <w:color w:val="000000"/>
          <w:sz w:val="24"/>
        </w:rPr>
        <w:t>о</w:t>
      </w:r>
      <w:r w:rsidRPr="0031695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всех возрастных</w:t>
      </w:r>
      <w:r w:rsidRPr="00316951">
        <w:rPr>
          <w:color w:val="000000"/>
          <w:sz w:val="24"/>
        </w:rPr>
        <w:t xml:space="preserve"> груп</w:t>
      </w:r>
      <w:r>
        <w:rPr>
          <w:color w:val="000000"/>
          <w:sz w:val="24"/>
        </w:rPr>
        <w:t>п</w:t>
      </w:r>
      <w:r w:rsidRPr="00316951">
        <w:rPr>
          <w:color w:val="000000"/>
          <w:sz w:val="24"/>
        </w:rPr>
        <w:t xml:space="preserve">ах. Кроме того, программа составлена  с </w:t>
      </w:r>
      <w:bookmarkStart w:id="0" w:name="_GoBack"/>
      <w:bookmarkEnd w:id="0"/>
      <w:r w:rsidRPr="00316951">
        <w:rPr>
          <w:color w:val="000000"/>
          <w:sz w:val="24"/>
        </w:rPr>
        <w:t>использованием комплексной  с</w:t>
      </w:r>
      <w:r w:rsidRPr="00316951">
        <w:rPr>
          <w:sz w:val="24"/>
        </w:rPr>
        <w:t>вязи с другими образовательными областями.</w:t>
      </w:r>
    </w:p>
    <w:p w:rsidR="006E1A87" w:rsidRPr="00316951" w:rsidRDefault="006E1A87" w:rsidP="00973967">
      <w:pPr>
        <w:ind w:right="395"/>
        <w:jc w:val="both"/>
      </w:pPr>
      <w:r w:rsidRPr="00316951">
        <w:t>Рабочая программа разработана с учетом требований нормативно-правовой и концептуальной базы системы дошкольн</w:t>
      </w:r>
      <w:r>
        <w:t xml:space="preserve">ого образования. </w:t>
      </w:r>
      <w:r w:rsidRPr="00316951">
        <w:t>Так же в соответствии со следующими нормативными документами:</w:t>
      </w:r>
    </w:p>
    <w:p w:rsidR="006E1A87" w:rsidRPr="002F4432" w:rsidRDefault="006E1A87" w:rsidP="00973967">
      <w:pPr>
        <w:pStyle w:val="ListParagraph"/>
        <w:tabs>
          <w:tab w:val="left" w:pos="5520"/>
        </w:tabs>
        <w:ind w:left="0"/>
        <w:jc w:val="both"/>
        <w:rPr>
          <w:sz w:val="24"/>
          <w:szCs w:val="24"/>
        </w:rPr>
      </w:pPr>
      <w:r w:rsidRPr="002F4432">
        <w:rPr>
          <w:sz w:val="24"/>
          <w:szCs w:val="24"/>
        </w:rPr>
        <w:t>Законом РФ «Об образовании в Российской Федерации» (от 29.12.2012 №273-ФЗ);</w:t>
      </w:r>
    </w:p>
    <w:p w:rsidR="006E1A87" w:rsidRPr="002F4432" w:rsidRDefault="006E1A87" w:rsidP="00973967">
      <w:pPr>
        <w:pStyle w:val="ListParagraph"/>
        <w:tabs>
          <w:tab w:val="left" w:pos="5520"/>
        </w:tabs>
        <w:ind w:left="0"/>
        <w:jc w:val="both"/>
        <w:rPr>
          <w:sz w:val="24"/>
          <w:szCs w:val="24"/>
        </w:rPr>
      </w:pPr>
      <w:r w:rsidRPr="002F4432">
        <w:rPr>
          <w:sz w:val="24"/>
          <w:szCs w:val="24"/>
        </w:rPr>
        <w:t xml:space="preserve">"Санитарно-эпидемиологическими требованиями к устройству, содержанию и организации режима работы в дошкольных организациях"  2.4.1.3049-13 № 26 от 15.05.2013 г. </w:t>
      </w:r>
    </w:p>
    <w:p w:rsidR="006E1A87" w:rsidRPr="002F4432" w:rsidRDefault="006E1A87" w:rsidP="00973967">
      <w:pPr>
        <w:pStyle w:val="ListParagraph"/>
        <w:tabs>
          <w:tab w:val="left" w:pos="5520"/>
        </w:tabs>
        <w:ind w:left="0"/>
        <w:jc w:val="both"/>
        <w:rPr>
          <w:sz w:val="24"/>
          <w:szCs w:val="24"/>
        </w:rPr>
      </w:pPr>
      <w:r w:rsidRPr="002F4432">
        <w:rPr>
          <w:sz w:val="24"/>
          <w:szCs w:val="24"/>
        </w:rPr>
        <w:t xml:space="preserve"> «Конвенцией о правах ребенка»;</w:t>
      </w:r>
    </w:p>
    <w:p w:rsidR="006E1A87" w:rsidRDefault="006E1A87" w:rsidP="00973967">
      <w:pPr>
        <w:pStyle w:val="ListParagraph"/>
        <w:tabs>
          <w:tab w:val="left" w:pos="5520"/>
        </w:tabs>
        <w:ind w:left="0"/>
        <w:jc w:val="both"/>
        <w:rPr>
          <w:sz w:val="24"/>
          <w:szCs w:val="24"/>
        </w:rPr>
      </w:pPr>
      <w:r w:rsidRPr="002F4432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>общеобразовательной программой</w:t>
      </w:r>
      <w:r w:rsidRPr="002F4432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2F4432">
        <w:rPr>
          <w:sz w:val="24"/>
          <w:szCs w:val="24"/>
        </w:rPr>
        <w:t>ДОУ;</w:t>
      </w:r>
    </w:p>
    <w:p w:rsidR="006E1A87" w:rsidRPr="002F4432" w:rsidRDefault="006E1A87" w:rsidP="00973967">
      <w:pPr>
        <w:pStyle w:val="ListParagraph"/>
        <w:tabs>
          <w:tab w:val="left" w:pos="55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ФГОС ДО;</w:t>
      </w:r>
    </w:p>
    <w:p w:rsidR="006E1A87" w:rsidRPr="0079161F" w:rsidRDefault="006E1A87" w:rsidP="00973967">
      <w:pPr>
        <w:pStyle w:val="ListParagraph"/>
        <w:tabs>
          <w:tab w:val="left" w:pos="5520"/>
        </w:tabs>
        <w:ind w:left="0"/>
        <w:jc w:val="both"/>
        <w:rPr>
          <w:sz w:val="24"/>
          <w:szCs w:val="24"/>
        </w:rPr>
      </w:pPr>
      <w:r w:rsidRPr="002F4432">
        <w:rPr>
          <w:sz w:val="24"/>
          <w:szCs w:val="24"/>
        </w:rPr>
        <w:t>Примерной основной общеобразовательной программой</w:t>
      </w:r>
      <w:r>
        <w:rPr>
          <w:sz w:val="24"/>
          <w:szCs w:val="24"/>
        </w:rPr>
        <w:t>.</w:t>
      </w:r>
    </w:p>
    <w:p w:rsidR="006E1A87" w:rsidRPr="00316951" w:rsidRDefault="006E1A87" w:rsidP="00973967">
      <w:pPr>
        <w:ind w:right="395"/>
        <w:jc w:val="both"/>
      </w:pPr>
      <w:r>
        <w:rPr>
          <w:color w:val="000000"/>
        </w:rPr>
        <w:t>Рабочая программа</w:t>
      </w:r>
      <w:r w:rsidRPr="00316951">
        <w:rPr>
          <w:color w:val="000000"/>
        </w:rPr>
        <w:t xml:space="preserve">  разработана на основе </w:t>
      </w:r>
      <w:r w:rsidRPr="00316951">
        <w:t xml:space="preserve">и в соответствии с возможностями </w:t>
      </w:r>
      <w:r w:rsidRPr="00316951">
        <w:rPr>
          <w:color w:val="000000"/>
        </w:rPr>
        <w:t xml:space="preserve">возрастных, индивидуальных и психических </w:t>
      </w:r>
      <w:r w:rsidRPr="00316951">
        <w:t xml:space="preserve"> особенностей детей возраста (с </w:t>
      </w:r>
      <w:r>
        <w:t>3</w:t>
      </w:r>
      <w:r w:rsidRPr="00316951">
        <w:t xml:space="preserve"> до 7 лет) на основе обяза</w:t>
      </w:r>
      <w:r w:rsidRPr="00316951">
        <w:softHyphen/>
        <w:t>тельного минимума содержания по образовательной области «Музыка» для ДОУ</w:t>
      </w:r>
      <w:r>
        <w:t>.</w:t>
      </w:r>
    </w:p>
    <w:p w:rsidR="006E1A87" w:rsidRPr="00316951" w:rsidRDefault="006E1A87" w:rsidP="00973967">
      <w:pPr>
        <w:jc w:val="both"/>
      </w:pPr>
      <w:r w:rsidRPr="00316951">
        <w:rPr>
          <w:b/>
        </w:rPr>
        <w:t>Содержание образовательной области  «Музыка»</w:t>
      </w:r>
      <w:r w:rsidRPr="00316951">
        <w:t xml:space="preserve"> направленно на достижение цели развития музыкальности детей, способности   эмоционально воспринимать музыку через решение следующих задач:</w:t>
      </w:r>
    </w:p>
    <w:p w:rsidR="006E1A87" w:rsidRPr="00316951" w:rsidRDefault="006E1A87" w:rsidP="00973967">
      <w:pPr>
        <w:numPr>
          <w:ilvl w:val="0"/>
          <w:numId w:val="2"/>
        </w:numPr>
        <w:ind w:left="0"/>
        <w:jc w:val="both"/>
        <w:rPr>
          <w:b/>
        </w:rPr>
      </w:pPr>
      <w:r w:rsidRPr="00316951">
        <w:rPr>
          <w:b/>
        </w:rPr>
        <w:t>Развитие музыкально-художественной деятельности;</w:t>
      </w:r>
    </w:p>
    <w:p w:rsidR="006E1A87" w:rsidRPr="00316951" w:rsidRDefault="006E1A87" w:rsidP="00973967">
      <w:pPr>
        <w:jc w:val="both"/>
      </w:pPr>
      <w:r w:rsidRPr="00316951">
        <w:t>(через художественное восприятие музыкальных образов осознать связь музыки с окружающим миром, сформировать нравственно-эстетическое отношение к нему, стремление активно, творчески сопереживать воспринимаемому).</w:t>
      </w:r>
    </w:p>
    <w:p w:rsidR="006E1A87" w:rsidRPr="00316951" w:rsidRDefault="006E1A87" w:rsidP="00973967">
      <w:pPr>
        <w:numPr>
          <w:ilvl w:val="0"/>
          <w:numId w:val="2"/>
        </w:numPr>
        <w:ind w:left="0"/>
        <w:jc w:val="both"/>
        <w:rPr>
          <w:b/>
        </w:rPr>
      </w:pPr>
      <w:r w:rsidRPr="00316951">
        <w:rPr>
          <w:b/>
        </w:rPr>
        <w:t>Приобщение к музыкальному искусству;</w:t>
      </w:r>
    </w:p>
    <w:p w:rsidR="006E1A87" w:rsidRPr="00316951" w:rsidRDefault="006E1A87" w:rsidP="00973967">
      <w:pPr>
        <w:jc w:val="both"/>
      </w:pPr>
      <w:r w:rsidRPr="00316951">
        <w:t>( научить понимать музыкальное искусство, наслаждаться им, развивать музыкально-творческие способности).</w:t>
      </w:r>
    </w:p>
    <w:p w:rsidR="006E1A87" w:rsidRPr="00316951" w:rsidRDefault="006E1A87" w:rsidP="00973967">
      <w:pPr>
        <w:jc w:val="both"/>
      </w:pPr>
    </w:p>
    <w:p w:rsidR="006E1A87" w:rsidRPr="00316951" w:rsidRDefault="006E1A87" w:rsidP="00973967">
      <w:pPr>
        <w:tabs>
          <w:tab w:val="num" w:pos="1440"/>
        </w:tabs>
        <w:jc w:val="both"/>
        <w:rPr>
          <w:b/>
          <w:color w:val="000000"/>
        </w:rPr>
      </w:pPr>
      <w:r w:rsidRPr="00316951">
        <w:rPr>
          <w:b/>
          <w:bCs/>
          <w:color w:val="000000"/>
        </w:rPr>
        <w:t>Основное назначение рабочей программы:</w:t>
      </w:r>
    </w:p>
    <w:p w:rsidR="006E1A87" w:rsidRPr="00316951" w:rsidRDefault="006E1A87" w:rsidP="00973967">
      <w:pPr>
        <w:numPr>
          <w:ilvl w:val="0"/>
          <w:numId w:val="3"/>
        </w:numPr>
        <w:tabs>
          <w:tab w:val="num" w:pos="-142"/>
        </w:tabs>
        <w:ind w:left="0" w:firstLine="0"/>
        <w:jc w:val="both"/>
        <w:rPr>
          <w:bCs/>
          <w:color w:val="000000"/>
        </w:rPr>
      </w:pPr>
      <w:r w:rsidRPr="00316951">
        <w:rPr>
          <w:bCs/>
          <w:color w:val="000000"/>
        </w:rPr>
        <w:t>предоставить детям систему увлекательных игр и упражнений (вокальных, двигательных и инструментальных), позволяющих усвоить программу по образовательной области «Музыка»;</w:t>
      </w:r>
    </w:p>
    <w:p w:rsidR="006E1A87" w:rsidRPr="00316951" w:rsidRDefault="006E1A87" w:rsidP="00973967">
      <w:pPr>
        <w:tabs>
          <w:tab w:val="num" w:pos="-142"/>
        </w:tabs>
        <w:jc w:val="both"/>
        <w:rPr>
          <w:b/>
          <w:bCs/>
          <w:color w:val="000000"/>
        </w:rPr>
      </w:pPr>
    </w:p>
    <w:p w:rsidR="006E1A87" w:rsidRPr="00316951" w:rsidRDefault="006E1A87" w:rsidP="00973967">
      <w:pPr>
        <w:tabs>
          <w:tab w:val="num" w:pos="-142"/>
        </w:tabs>
        <w:jc w:val="both"/>
        <w:rPr>
          <w:b/>
          <w:bCs/>
          <w:color w:val="000000"/>
        </w:rPr>
      </w:pPr>
      <w:r w:rsidRPr="00316951">
        <w:rPr>
          <w:b/>
          <w:bCs/>
          <w:color w:val="000000"/>
        </w:rPr>
        <w:t xml:space="preserve">Способствовать: </w:t>
      </w:r>
    </w:p>
    <w:p w:rsidR="006E1A87" w:rsidRPr="00316951" w:rsidRDefault="006E1A87" w:rsidP="00973967">
      <w:pPr>
        <w:numPr>
          <w:ilvl w:val="0"/>
          <w:numId w:val="3"/>
        </w:numPr>
        <w:tabs>
          <w:tab w:val="num" w:pos="-142"/>
        </w:tabs>
        <w:ind w:left="0" w:firstLine="0"/>
        <w:jc w:val="both"/>
        <w:rPr>
          <w:bCs/>
          <w:color w:val="000000"/>
        </w:rPr>
      </w:pPr>
      <w:r w:rsidRPr="00316951">
        <w:rPr>
          <w:bCs/>
          <w:color w:val="000000"/>
        </w:rPr>
        <w:t>формированию запаса знаний, умений и навыков, которые станут базой дальнейшего обучения,</w:t>
      </w:r>
    </w:p>
    <w:p w:rsidR="006E1A87" w:rsidRPr="00316951" w:rsidRDefault="006E1A87" w:rsidP="00973967">
      <w:pPr>
        <w:numPr>
          <w:ilvl w:val="0"/>
          <w:numId w:val="3"/>
        </w:numPr>
        <w:tabs>
          <w:tab w:val="num" w:pos="-142"/>
        </w:tabs>
        <w:ind w:left="0" w:firstLine="0"/>
        <w:jc w:val="both"/>
        <w:rPr>
          <w:bCs/>
          <w:color w:val="000000"/>
        </w:rPr>
      </w:pPr>
      <w:r w:rsidRPr="00316951">
        <w:rPr>
          <w:bCs/>
          <w:color w:val="000000"/>
        </w:rPr>
        <w:t>овладению мыслительными операциями (анализ и синтез, сравнение, обобщение, классификация),</w:t>
      </w:r>
    </w:p>
    <w:p w:rsidR="006E1A87" w:rsidRPr="00316951" w:rsidRDefault="006E1A87" w:rsidP="00973967">
      <w:pPr>
        <w:numPr>
          <w:ilvl w:val="0"/>
          <w:numId w:val="3"/>
        </w:numPr>
        <w:tabs>
          <w:tab w:val="num" w:pos="-142"/>
        </w:tabs>
        <w:ind w:left="0" w:firstLine="0"/>
        <w:jc w:val="both"/>
        <w:rPr>
          <w:bCs/>
          <w:color w:val="000000"/>
        </w:rPr>
      </w:pPr>
      <w:r w:rsidRPr="00316951">
        <w:rPr>
          <w:bCs/>
          <w:color w:val="000000"/>
        </w:rPr>
        <w:t>формированию умения понять образовательную задачу и выполнить ее самостоятельно,</w:t>
      </w:r>
    </w:p>
    <w:p w:rsidR="006E1A87" w:rsidRPr="00316951" w:rsidRDefault="006E1A87" w:rsidP="00973967">
      <w:pPr>
        <w:numPr>
          <w:ilvl w:val="0"/>
          <w:numId w:val="3"/>
        </w:numPr>
        <w:tabs>
          <w:tab w:val="num" w:pos="-142"/>
        </w:tabs>
        <w:ind w:left="0" w:firstLine="0"/>
        <w:jc w:val="both"/>
        <w:rPr>
          <w:bCs/>
          <w:color w:val="000000"/>
        </w:rPr>
      </w:pPr>
      <w:r w:rsidRPr="00316951">
        <w:rPr>
          <w:bCs/>
          <w:color w:val="000000"/>
        </w:rPr>
        <w:t>овладению навыками речевого общения в области музыки,</w:t>
      </w:r>
    </w:p>
    <w:p w:rsidR="006E1A87" w:rsidRPr="00316951" w:rsidRDefault="006E1A87" w:rsidP="00973967">
      <w:pPr>
        <w:numPr>
          <w:ilvl w:val="0"/>
          <w:numId w:val="3"/>
        </w:numPr>
        <w:tabs>
          <w:tab w:val="num" w:pos="-142"/>
        </w:tabs>
        <w:ind w:left="0" w:firstLine="0"/>
        <w:jc w:val="both"/>
        <w:rPr>
          <w:bCs/>
          <w:color w:val="000000"/>
        </w:rPr>
      </w:pPr>
      <w:r w:rsidRPr="00316951">
        <w:rPr>
          <w:bCs/>
          <w:color w:val="000000"/>
        </w:rPr>
        <w:t>развитию мелкой моторики и зрительно-двигательной координации.</w:t>
      </w:r>
    </w:p>
    <w:p w:rsidR="006E1A87" w:rsidRPr="00316951" w:rsidRDefault="006E1A87" w:rsidP="00973967">
      <w:pPr>
        <w:jc w:val="both"/>
        <w:rPr>
          <w:b/>
          <w:color w:val="000000"/>
        </w:rPr>
      </w:pPr>
    </w:p>
    <w:p w:rsidR="006E1A87" w:rsidRPr="00316951" w:rsidRDefault="006E1A87" w:rsidP="00973967">
      <w:pPr>
        <w:jc w:val="both"/>
        <w:rPr>
          <w:color w:val="000000"/>
        </w:rPr>
      </w:pPr>
      <w:r w:rsidRPr="00316951">
        <w:rPr>
          <w:b/>
          <w:color w:val="000000"/>
        </w:rPr>
        <w:t>Принципы программы музыкального воспитания:</w:t>
      </w:r>
    </w:p>
    <w:p w:rsidR="006E1A87" w:rsidRPr="00316951" w:rsidRDefault="006E1A87" w:rsidP="00973967">
      <w:pPr>
        <w:numPr>
          <w:ilvl w:val="0"/>
          <w:numId w:val="5"/>
        </w:numPr>
        <w:tabs>
          <w:tab w:val="num" w:pos="-142"/>
        </w:tabs>
        <w:ind w:left="0" w:firstLine="0"/>
        <w:jc w:val="both"/>
        <w:rPr>
          <w:color w:val="000000"/>
        </w:rPr>
      </w:pPr>
      <w:r w:rsidRPr="00316951">
        <w:rPr>
          <w:color w:val="000000"/>
        </w:rPr>
        <w:t>соответствие принципу развивающего образования, целью которого является развитие ребенка;</w:t>
      </w:r>
    </w:p>
    <w:p w:rsidR="006E1A87" w:rsidRPr="00316951" w:rsidRDefault="006E1A87" w:rsidP="00973967">
      <w:pPr>
        <w:numPr>
          <w:ilvl w:val="0"/>
          <w:numId w:val="5"/>
        </w:numPr>
        <w:tabs>
          <w:tab w:val="num" w:pos="-142"/>
        </w:tabs>
        <w:ind w:left="0" w:firstLine="0"/>
        <w:jc w:val="both"/>
        <w:rPr>
          <w:color w:val="000000"/>
        </w:rPr>
      </w:pPr>
      <w:r w:rsidRPr="00316951">
        <w:rPr>
          <w:color w:val="000000"/>
        </w:rPr>
        <w:t>сочетание принципов научной обоснованности и практической применимости;</w:t>
      </w:r>
    </w:p>
    <w:p w:rsidR="006E1A87" w:rsidRPr="00316951" w:rsidRDefault="006E1A87" w:rsidP="00973967">
      <w:pPr>
        <w:numPr>
          <w:ilvl w:val="0"/>
          <w:numId w:val="5"/>
        </w:numPr>
        <w:tabs>
          <w:tab w:val="num" w:pos="-142"/>
        </w:tabs>
        <w:ind w:left="0" w:firstLine="0"/>
        <w:jc w:val="both"/>
        <w:rPr>
          <w:color w:val="000000"/>
        </w:rPr>
      </w:pPr>
      <w:r w:rsidRPr="00316951">
        <w:rPr>
          <w:color w:val="000000"/>
        </w:rPr>
        <w:t>соответствие критериям полноты, необходимости и достаточности;</w:t>
      </w:r>
    </w:p>
    <w:p w:rsidR="006E1A87" w:rsidRPr="00316951" w:rsidRDefault="006E1A87" w:rsidP="00973967">
      <w:pPr>
        <w:numPr>
          <w:ilvl w:val="0"/>
          <w:numId w:val="5"/>
        </w:numPr>
        <w:tabs>
          <w:tab w:val="num" w:pos="-142"/>
        </w:tabs>
        <w:ind w:left="0" w:firstLine="0"/>
        <w:jc w:val="both"/>
        <w:rPr>
          <w:color w:val="000000"/>
        </w:rPr>
      </w:pPr>
      <w:r w:rsidRPr="00316951">
        <w:rPr>
          <w:color w:val="000000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6E1A87" w:rsidRPr="00316951" w:rsidRDefault="006E1A87" w:rsidP="00973967">
      <w:pPr>
        <w:pStyle w:val="NormalWeb"/>
        <w:numPr>
          <w:ilvl w:val="0"/>
          <w:numId w:val="5"/>
        </w:numPr>
        <w:tabs>
          <w:tab w:val="num" w:pos="-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16951">
        <w:rPr>
          <w:color w:val="000000"/>
        </w:rPr>
        <w:t xml:space="preserve">построение образовательного процесса на адекватных возрасту формах работы с детьми; </w:t>
      </w:r>
    </w:p>
    <w:p w:rsidR="006E1A87" w:rsidRPr="00316951" w:rsidRDefault="006E1A87" w:rsidP="00973967">
      <w:pPr>
        <w:pStyle w:val="NormalWeb"/>
        <w:numPr>
          <w:ilvl w:val="0"/>
          <w:numId w:val="5"/>
        </w:numPr>
        <w:tabs>
          <w:tab w:val="num" w:pos="-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16951">
        <w:rPr>
          <w:color w:val="000000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E1A87" w:rsidRPr="00316951" w:rsidRDefault="006E1A87" w:rsidP="00973967">
      <w:pPr>
        <w:numPr>
          <w:ilvl w:val="0"/>
          <w:numId w:val="5"/>
        </w:numPr>
        <w:tabs>
          <w:tab w:val="num" w:pos="-142"/>
        </w:tabs>
        <w:ind w:left="0" w:firstLine="0"/>
        <w:jc w:val="both"/>
        <w:rPr>
          <w:color w:val="000000"/>
        </w:rPr>
      </w:pPr>
      <w:r w:rsidRPr="00316951">
        <w:rPr>
          <w:color w:val="000000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6E1A87" w:rsidRPr="00316951" w:rsidRDefault="006E1A87" w:rsidP="00973967">
      <w:pPr>
        <w:numPr>
          <w:ilvl w:val="0"/>
          <w:numId w:val="5"/>
        </w:numPr>
        <w:tabs>
          <w:tab w:val="num" w:pos="-142"/>
        </w:tabs>
        <w:ind w:left="0" w:firstLine="0"/>
        <w:jc w:val="both"/>
        <w:rPr>
          <w:color w:val="000000"/>
        </w:rPr>
      </w:pPr>
      <w:r w:rsidRPr="00316951">
        <w:rPr>
          <w:color w:val="000000"/>
        </w:rPr>
        <w:t>соответствие комплексно-тематическому принципу построения образовательного процесса.</w:t>
      </w:r>
    </w:p>
    <w:p w:rsidR="006E1A87" w:rsidRPr="00316951" w:rsidRDefault="006E1A87" w:rsidP="00973967">
      <w:pPr>
        <w:jc w:val="both"/>
      </w:pPr>
    </w:p>
    <w:sectPr w:rsidR="006E1A87" w:rsidRPr="00316951" w:rsidSect="0097396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C95"/>
    <w:multiLevelType w:val="hybridMultilevel"/>
    <w:tmpl w:val="6C50A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4D5EF5"/>
    <w:multiLevelType w:val="hybridMultilevel"/>
    <w:tmpl w:val="A86E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4BFC"/>
    <w:multiLevelType w:val="hybridMultilevel"/>
    <w:tmpl w:val="84F2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D5449"/>
    <w:multiLevelType w:val="hybridMultilevel"/>
    <w:tmpl w:val="FFF897A2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798233AC"/>
    <w:multiLevelType w:val="hybridMultilevel"/>
    <w:tmpl w:val="E36074C2"/>
    <w:lvl w:ilvl="0" w:tplc="1B9A68B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7B"/>
    <w:rsid w:val="0000537B"/>
    <w:rsid w:val="000D50AC"/>
    <w:rsid w:val="002F4432"/>
    <w:rsid w:val="00311643"/>
    <w:rsid w:val="00316951"/>
    <w:rsid w:val="004033DD"/>
    <w:rsid w:val="006E1A87"/>
    <w:rsid w:val="0079161F"/>
    <w:rsid w:val="00973967"/>
    <w:rsid w:val="00C4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695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31695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695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1695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973967"/>
  </w:style>
  <w:style w:type="character" w:styleId="Hyperlink">
    <w:name w:val="Hyperlink"/>
    <w:basedOn w:val="DefaultParagraphFont"/>
    <w:uiPriority w:val="99"/>
    <w:rsid w:val="009739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583</Words>
  <Characters>3328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Admin</cp:lastModifiedBy>
  <cp:revision>5</cp:revision>
  <dcterms:created xsi:type="dcterms:W3CDTF">2013-11-08T04:52:00Z</dcterms:created>
  <dcterms:modified xsi:type="dcterms:W3CDTF">2016-01-28T05:48:00Z</dcterms:modified>
</cp:coreProperties>
</file>